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3FD06" w14:textId="77777777" w:rsidR="00E05E15" w:rsidRDefault="00826FC9">
      <w:pPr>
        <w:rPr>
          <w:b/>
          <w:bCs/>
          <w:sz w:val="24"/>
          <w:szCs w:val="24"/>
        </w:rPr>
      </w:pPr>
      <w:r w:rsidRPr="00A14EED">
        <w:rPr>
          <w:b/>
          <w:bCs/>
          <w:sz w:val="24"/>
          <w:szCs w:val="24"/>
        </w:rPr>
        <w:t>Professor Dr. Stefan Haack</w:t>
      </w:r>
      <w:r w:rsidR="008A49BD">
        <w:rPr>
          <w:b/>
          <w:bCs/>
          <w:sz w:val="24"/>
          <w:szCs w:val="24"/>
        </w:rPr>
        <w:tab/>
      </w:r>
      <w:r w:rsidR="008A49BD">
        <w:rPr>
          <w:b/>
          <w:bCs/>
          <w:sz w:val="24"/>
          <w:szCs w:val="24"/>
        </w:rPr>
        <w:tab/>
      </w:r>
      <w:r w:rsidR="00E05E15">
        <w:rPr>
          <w:b/>
          <w:bCs/>
          <w:sz w:val="24"/>
          <w:szCs w:val="24"/>
        </w:rPr>
        <w:tab/>
      </w:r>
      <w:r w:rsidR="00E05E15">
        <w:rPr>
          <w:b/>
          <w:bCs/>
          <w:sz w:val="24"/>
          <w:szCs w:val="24"/>
        </w:rPr>
        <w:tab/>
      </w:r>
      <w:r w:rsidR="00E05E15">
        <w:rPr>
          <w:b/>
          <w:bCs/>
          <w:sz w:val="24"/>
          <w:szCs w:val="24"/>
        </w:rPr>
        <w:tab/>
      </w:r>
      <w:r w:rsidR="00E05E15">
        <w:rPr>
          <w:b/>
          <w:bCs/>
          <w:sz w:val="24"/>
          <w:szCs w:val="24"/>
        </w:rPr>
        <w:tab/>
        <w:t xml:space="preserve">        </w:t>
      </w:r>
      <w:r w:rsidR="00E05E15" w:rsidRPr="00E05E15">
        <w:rPr>
          <w:sz w:val="24"/>
          <w:szCs w:val="24"/>
        </w:rPr>
        <w:t>Sommersemester 2024</w:t>
      </w:r>
    </w:p>
    <w:p w14:paraId="7C6E0BBD" w14:textId="44705E07" w:rsidR="00826FC9" w:rsidRPr="00E05E15" w:rsidRDefault="00826FC9">
      <w:pPr>
        <w:rPr>
          <w:b/>
          <w:bCs/>
          <w:sz w:val="24"/>
          <w:szCs w:val="24"/>
        </w:rPr>
      </w:pPr>
      <w:r w:rsidRPr="00A14EED">
        <w:rPr>
          <w:sz w:val="24"/>
          <w:szCs w:val="24"/>
        </w:rPr>
        <w:t>Europa-Universität Viadrina</w:t>
      </w:r>
    </w:p>
    <w:p w14:paraId="428EA9B0" w14:textId="77777777" w:rsidR="00826FC9" w:rsidRPr="00A14EED" w:rsidRDefault="00826FC9">
      <w:pPr>
        <w:rPr>
          <w:sz w:val="24"/>
          <w:szCs w:val="24"/>
        </w:rPr>
      </w:pPr>
    </w:p>
    <w:p w14:paraId="768E2B20" w14:textId="77777777" w:rsidR="00826FC9" w:rsidRPr="00A14EED" w:rsidRDefault="00826FC9">
      <w:pPr>
        <w:rPr>
          <w:sz w:val="24"/>
          <w:szCs w:val="24"/>
        </w:rPr>
      </w:pPr>
    </w:p>
    <w:p w14:paraId="3304A1C4" w14:textId="19C48BCB" w:rsidR="00156A09" w:rsidRDefault="00826FC9" w:rsidP="00826FC9">
      <w:pPr>
        <w:jc w:val="center"/>
        <w:rPr>
          <w:b/>
          <w:bCs/>
        </w:rPr>
      </w:pPr>
      <w:r w:rsidRPr="00A14EED">
        <w:rPr>
          <w:b/>
          <w:bCs/>
          <w:sz w:val="24"/>
          <w:szCs w:val="24"/>
        </w:rPr>
        <w:t>Hausarbeit im öffentlichen Recht für Anfänger</w:t>
      </w:r>
    </w:p>
    <w:p w14:paraId="54AC6069" w14:textId="77777777" w:rsidR="00826FC9" w:rsidRPr="00A14EED" w:rsidRDefault="00826FC9" w:rsidP="00826FC9">
      <w:pPr>
        <w:jc w:val="both"/>
        <w:rPr>
          <w:b/>
          <w:bCs/>
          <w:sz w:val="24"/>
          <w:szCs w:val="24"/>
        </w:rPr>
      </w:pPr>
    </w:p>
    <w:p w14:paraId="0FD342C4" w14:textId="42BF669A" w:rsidR="00826FC9" w:rsidRDefault="00A6544D" w:rsidP="00826FC9">
      <w:pPr>
        <w:jc w:val="both"/>
        <w:rPr>
          <w:sz w:val="24"/>
          <w:szCs w:val="24"/>
        </w:rPr>
      </w:pPr>
      <w:r>
        <w:rPr>
          <w:sz w:val="24"/>
          <w:szCs w:val="24"/>
        </w:rPr>
        <w:t>Flip</w:t>
      </w:r>
      <w:r w:rsidR="00A14EED" w:rsidRPr="00A14EED">
        <w:rPr>
          <w:sz w:val="24"/>
          <w:szCs w:val="24"/>
        </w:rPr>
        <w:t xml:space="preserve"> (</w:t>
      </w:r>
      <w:r>
        <w:rPr>
          <w:sz w:val="24"/>
          <w:szCs w:val="24"/>
        </w:rPr>
        <w:t>F</w:t>
      </w:r>
      <w:r w:rsidR="00A14EED" w:rsidRPr="00A14EED">
        <w:rPr>
          <w:sz w:val="24"/>
          <w:szCs w:val="24"/>
        </w:rPr>
        <w:t xml:space="preserve">) </w:t>
      </w:r>
      <w:r w:rsidR="00A14EED">
        <w:rPr>
          <w:sz w:val="24"/>
          <w:szCs w:val="24"/>
        </w:rPr>
        <w:t xml:space="preserve">ist der bundesweit bekannte Moderator einer Satiresendung im öffentlich-rechtlichen Fernsehen, der in seiner Show aktuelle gesellschaftliche und politische Themen in </w:t>
      </w:r>
      <w:r w:rsidR="008A49BD">
        <w:rPr>
          <w:sz w:val="24"/>
          <w:szCs w:val="24"/>
        </w:rPr>
        <w:t xml:space="preserve">stark </w:t>
      </w:r>
      <w:r w:rsidR="00A14EED">
        <w:rPr>
          <w:sz w:val="24"/>
          <w:szCs w:val="24"/>
        </w:rPr>
        <w:t xml:space="preserve">zugespitzter Weise kommentiert. In einer seiner Sendungen beschäftigt er sich mit dem Phänomen des sog. Greenwashings, d.h. mit Geschäftspraktiken, die darauf abzielen, </w:t>
      </w:r>
      <w:r w:rsidR="00A14EED" w:rsidRPr="00A14EED">
        <w:rPr>
          <w:sz w:val="24"/>
          <w:szCs w:val="24"/>
        </w:rPr>
        <w:t>einem Unternehmen in der Öffentlichkeit ein umweltfreundliches und verantwortungsbewusstes Image zu verleihen, ohne dass es dafür eine hinreichende Grundlage gibt</w:t>
      </w:r>
      <w:r w:rsidR="00A14EED">
        <w:rPr>
          <w:sz w:val="24"/>
          <w:szCs w:val="24"/>
        </w:rPr>
        <w:t>. Als Beispiel hierfür erwähnt</w:t>
      </w:r>
      <w:r>
        <w:rPr>
          <w:sz w:val="24"/>
          <w:szCs w:val="24"/>
        </w:rPr>
        <w:t xml:space="preserve"> F</w:t>
      </w:r>
      <w:r w:rsidR="00A14EED">
        <w:rPr>
          <w:sz w:val="24"/>
          <w:szCs w:val="24"/>
        </w:rPr>
        <w:t xml:space="preserve"> </w:t>
      </w:r>
      <w:r>
        <w:rPr>
          <w:sz w:val="24"/>
          <w:szCs w:val="24"/>
        </w:rPr>
        <w:t xml:space="preserve">unter anderem </w:t>
      </w:r>
      <w:r w:rsidR="00A14EED">
        <w:rPr>
          <w:sz w:val="24"/>
          <w:szCs w:val="24"/>
        </w:rPr>
        <w:t>d</w:t>
      </w:r>
      <w:r>
        <w:rPr>
          <w:sz w:val="24"/>
          <w:szCs w:val="24"/>
        </w:rPr>
        <w:t>ie</w:t>
      </w:r>
      <w:r w:rsidR="00A14EED">
        <w:rPr>
          <w:sz w:val="24"/>
          <w:szCs w:val="24"/>
        </w:rPr>
        <w:t xml:space="preserve"> </w:t>
      </w:r>
      <w:r w:rsidR="00A01900">
        <w:rPr>
          <w:sz w:val="24"/>
          <w:szCs w:val="24"/>
        </w:rPr>
        <w:t>brandenburgische</w:t>
      </w:r>
      <w:r w:rsidR="00A14EED">
        <w:rPr>
          <w:sz w:val="24"/>
          <w:szCs w:val="24"/>
        </w:rPr>
        <w:t xml:space="preserve"> Imker</w:t>
      </w:r>
      <w:r>
        <w:rPr>
          <w:sz w:val="24"/>
          <w:szCs w:val="24"/>
        </w:rPr>
        <w:t>in</w:t>
      </w:r>
      <w:r w:rsidR="00A14EED">
        <w:rPr>
          <w:sz w:val="24"/>
          <w:szCs w:val="24"/>
        </w:rPr>
        <w:t xml:space="preserve"> </w:t>
      </w:r>
      <w:r>
        <w:rPr>
          <w:sz w:val="24"/>
          <w:szCs w:val="24"/>
        </w:rPr>
        <w:t>Maja (M)</w:t>
      </w:r>
      <w:r w:rsidR="00A14EED">
        <w:rPr>
          <w:sz w:val="24"/>
          <w:szCs w:val="24"/>
        </w:rPr>
        <w:t>, de</w:t>
      </w:r>
      <w:r>
        <w:rPr>
          <w:sz w:val="24"/>
          <w:szCs w:val="24"/>
        </w:rPr>
        <w:t>r</w:t>
      </w:r>
      <w:r w:rsidR="00A14EED">
        <w:rPr>
          <w:sz w:val="24"/>
          <w:szCs w:val="24"/>
        </w:rPr>
        <w:t xml:space="preserve"> </w:t>
      </w:r>
      <w:r>
        <w:rPr>
          <w:sz w:val="24"/>
          <w:szCs w:val="24"/>
        </w:rPr>
        <w:t>er</w:t>
      </w:r>
      <w:r w:rsidR="00A14EED">
        <w:rPr>
          <w:sz w:val="24"/>
          <w:szCs w:val="24"/>
        </w:rPr>
        <w:t xml:space="preserve"> vorwirft, </w:t>
      </w:r>
      <w:r w:rsidR="00A01900">
        <w:rPr>
          <w:sz w:val="24"/>
          <w:szCs w:val="24"/>
        </w:rPr>
        <w:t xml:space="preserve">mit sog. Bienenpatenschaften Missbrauch zu betreiben und dadurch </w:t>
      </w:r>
      <w:r w:rsidR="00A14EED">
        <w:rPr>
          <w:sz w:val="24"/>
          <w:szCs w:val="24"/>
        </w:rPr>
        <w:t>„</w:t>
      </w:r>
      <w:proofErr w:type="spellStart"/>
      <w:r w:rsidR="00A14EED">
        <w:rPr>
          <w:sz w:val="24"/>
          <w:szCs w:val="24"/>
        </w:rPr>
        <w:t>Beewashing</w:t>
      </w:r>
      <w:proofErr w:type="spellEnd"/>
      <w:r w:rsidR="00A14EED">
        <w:rPr>
          <w:sz w:val="24"/>
          <w:szCs w:val="24"/>
        </w:rPr>
        <w:t>“ zu betreiben</w:t>
      </w:r>
      <w:r w:rsidR="00A01900">
        <w:rPr>
          <w:sz w:val="24"/>
          <w:szCs w:val="24"/>
        </w:rPr>
        <w:t xml:space="preserve">. In seiner Show zeigt </w:t>
      </w:r>
      <w:r>
        <w:rPr>
          <w:sz w:val="24"/>
          <w:szCs w:val="24"/>
        </w:rPr>
        <w:t>F</w:t>
      </w:r>
      <w:r w:rsidR="00A01900">
        <w:rPr>
          <w:sz w:val="24"/>
          <w:szCs w:val="24"/>
        </w:rPr>
        <w:t xml:space="preserve"> ein Bild von </w:t>
      </w:r>
      <w:r>
        <w:rPr>
          <w:sz w:val="24"/>
          <w:szCs w:val="24"/>
        </w:rPr>
        <w:t>M</w:t>
      </w:r>
      <w:r w:rsidR="00A01900">
        <w:rPr>
          <w:sz w:val="24"/>
          <w:szCs w:val="24"/>
        </w:rPr>
        <w:t xml:space="preserve"> und erwähnt diese mit vollem Namen.</w:t>
      </w:r>
      <w:r w:rsidR="00A14EED">
        <w:rPr>
          <w:sz w:val="24"/>
          <w:szCs w:val="24"/>
        </w:rPr>
        <w:t xml:space="preserve"> </w:t>
      </w:r>
    </w:p>
    <w:p w14:paraId="7DA1AFF7" w14:textId="4470400C" w:rsidR="00A6544D" w:rsidRDefault="00064923" w:rsidP="00826FC9">
      <w:pPr>
        <w:jc w:val="both"/>
        <w:rPr>
          <w:sz w:val="24"/>
          <w:szCs w:val="24"/>
        </w:rPr>
      </w:pPr>
      <w:r>
        <w:rPr>
          <w:sz w:val="24"/>
          <w:szCs w:val="24"/>
        </w:rPr>
        <w:t>M, die dies</w:t>
      </w:r>
      <w:r w:rsidR="006B1880">
        <w:rPr>
          <w:sz w:val="24"/>
          <w:szCs w:val="24"/>
        </w:rPr>
        <w:t>e Vorwürfe</w:t>
      </w:r>
      <w:r>
        <w:rPr>
          <w:sz w:val="24"/>
          <w:szCs w:val="24"/>
        </w:rPr>
        <w:t xml:space="preserve"> nicht auf sich sitzen lassen möchte, holt daraufhin zum Gegenschlag aus. Den </w:t>
      </w:r>
      <w:proofErr w:type="gramStart"/>
      <w:r>
        <w:rPr>
          <w:sz w:val="24"/>
          <w:szCs w:val="24"/>
        </w:rPr>
        <w:t xml:space="preserve">von ihr </w:t>
      </w:r>
      <w:r w:rsidR="00102E34">
        <w:rPr>
          <w:sz w:val="24"/>
          <w:szCs w:val="24"/>
        </w:rPr>
        <w:t>hergestellten</w:t>
      </w:r>
      <w:r>
        <w:rPr>
          <w:sz w:val="24"/>
          <w:szCs w:val="24"/>
        </w:rPr>
        <w:t xml:space="preserve"> Honig</w:t>
      </w:r>
      <w:proofErr w:type="gramEnd"/>
      <w:r>
        <w:rPr>
          <w:sz w:val="24"/>
          <w:szCs w:val="24"/>
        </w:rPr>
        <w:t xml:space="preserve"> versieht M mit dem Etikett „</w:t>
      </w:r>
      <w:proofErr w:type="spellStart"/>
      <w:r>
        <w:rPr>
          <w:sz w:val="24"/>
          <w:szCs w:val="24"/>
        </w:rPr>
        <w:t>Beewashing</w:t>
      </w:r>
      <w:proofErr w:type="spellEnd"/>
      <w:r>
        <w:rPr>
          <w:sz w:val="24"/>
          <w:szCs w:val="24"/>
        </w:rPr>
        <w:t xml:space="preserve"> Honey“. Für ihre Honigprodukte wirbt M auf ihrer Website unter Hinweis auf die Sendung </w:t>
      </w:r>
      <w:r w:rsidR="0010524E">
        <w:rPr>
          <w:sz w:val="24"/>
          <w:szCs w:val="24"/>
        </w:rPr>
        <w:t xml:space="preserve">und die Person </w:t>
      </w:r>
      <w:r>
        <w:rPr>
          <w:sz w:val="24"/>
          <w:szCs w:val="24"/>
        </w:rPr>
        <w:t>von F</w:t>
      </w:r>
      <w:r w:rsidR="0010524E">
        <w:rPr>
          <w:sz w:val="24"/>
          <w:szCs w:val="24"/>
        </w:rPr>
        <w:t xml:space="preserve"> </w:t>
      </w:r>
      <w:r>
        <w:rPr>
          <w:sz w:val="24"/>
          <w:szCs w:val="24"/>
        </w:rPr>
        <w:t>mit dem Slogan „Der Honig zur Sendung“</w:t>
      </w:r>
      <w:r w:rsidR="0010524E">
        <w:rPr>
          <w:sz w:val="24"/>
          <w:szCs w:val="24"/>
        </w:rPr>
        <w:t>.</w:t>
      </w:r>
      <w:r>
        <w:rPr>
          <w:sz w:val="24"/>
          <w:szCs w:val="24"/>
        </w:rPr>
        <w:t xml:space="preserve"> Zudem lässt sie Werbeplakate </w:t>
      </w:r>
      <w:r w:rsidR="00102E34">
        <w:rPr>
          <w:sz w:val="24"/>
          <w:szCs w:val="24"/>
        </w:rPr>
        <w:t xml:space="preserve">mit einer Foto-Collage </w:t>
      </w:r>
      <w:r w:rsidR="008A49BD">
        <w:rPr>
          <w:sz w:val="24"/>
          <w:szCs w:val="24"/>
        </w:rPr>
        <w:t>drucken</w:t>
      </w:r>
      <w:r>
        <w:rPr>
          <w:sz w:val="24"/>
          <w:szCs w:val="24"/>
        </w:rPr>
        <w:t>,</w:t>
      </w:r>
      <w:r w:rsidR="00102E34">
        <w:rPr>
          <w:sz w:val="24"/>
          <w:szCs w:val="24"/>
        </w:rPr>
        <w:t xml:space="preserve"> auf denen F abgebildet ist, der</w:t>
      </w:r>
      <w:r>
        <w:rPr>
          <w:sz w:val="24"/>
          <w:szCs w:val="24"/>
        </w:rPr>
        <w:t xml:space="preserve"> </w:t>
      </w:r>
      <w:r w:rsidR="00102E34" w:rsidRPr="00102E34">
        <w:rPr>
          <w:sz w:val="24"/>
          <w:szCs w:val="24"/>
        </w:rPr>
        <w:t xml:space="preserve">mit seinem Finger auf ein übergroßes Glas </w:t>
      </w:r>
      <w:r w:rsidR="00102E34">
        <w:rPr>
          <w:sz w:val="24"/>
          <w:szCs w:val="24"/>
        </w:rPr>
        <w:t>„</w:t>
      </w:r>
      <w:proofErr w:type="spellStart"/>
      <w:r w:rsidR="00102E34" w:rsidRPr="00102E34">
        <w:rPr>
          <w:sz w:val="24"/>
          <w:szCs w:val="24"/>
        </w:rPr>
        <w:t>Beewashing</w:t>
      </w:r>
      <w:proofErr w:type="spellEnd"/>
      <w:r w:rsidR="00102E34" w:rsidRPr="00102E34">
        <w:rPr>
          <w:sz w:val="24"/>
          <w:szCs w:val="24"/>
        </w:rPr>
        <w:t>-Honig</w:t>
      </w:r>
      <w:r w:rsidR="00102E34">
        <w:rPr>
          <w:sz w:val="24"/>
          <w:szCs w:val="24"/>
        </w:rPr>
        <w:t>“ zeigt. Über dem Bild von F ist zu lesen: „</w:t>
      </w:r>
      <w:r w:rsidR="00102E34" w:rsidRPr="00102E34">
        <w:rPr>
          <w:sz w:val="24"/>
          <w:szCs w:val="24"/>
        </w:rPr>
        <w:t>Führender Bienen</w:t>
      </w:r>
      <w:r w:rsidR="008A49BD">
        <w:rPr>
          <w:sz w:val="24"/>
          <w:szCs w:val="24"/>
        </w:rPr>
        <w:t xml:space="preserve">experte </w:t>
      </w:r>
      <w:r w:rsidR="00102E34" w:rsidRPr="00102E34">
        <w:rPr>
          <w:sz w:val="24"/>
          <w:szCs w:val="24"/>
        </w:rPr>
        <w:t>empfiehlt</w:t>
      </w:r>
      <w:r w:rsidR="00102E34">
        <w:rPr>
          <w:sz w:val="24"/>
          <w:szCs w:val="24"/>
        </w:rPr>
        <w:t xml:space="preserve">“. </w:t>
      </w:r>
      <w:r w:rsidR="0010524E">
        <w:rPr>
          <w:sz w:val="24"/>
          <w:szCs w:val="24"/>
        </w:rPr>
        <w:t>D</w:t>
      </w:r>
      <w:r w:rsidR="00102E34">
        <w:rPr>
          <w:sz w:val="24"/>
          <w:szCs w:val="24"/>
        </w:rPr>
        <w:t xml:space="preserve">iese Plakate </w:t>
      </w:r>
      <w:r w:rsidR="0010524E">
        <w:rPr>
          <w:sz w:val="24"/>
          <w:szCs w:val="24"/>
        </w:rPr>
        <w:t xml:space="preserve">hängt M </w:t>
      </w:r>
      <w:r w:rsidR="00102E34">
        <w:rPr>
          <w:sz w:val="24"/>
          <w:szCs w:val="24"/>
        </w:rPr>
        <w:t>in „</w:t>
      </w:r>
      <w:proofErr w:type="spellStart"/>
      <w:r w:rsidR="00102E34">
        <w:rPr>
          <w:sz w:val="24"/>
          <w:szCs w:val="24"/>
        </w:rPr>
        <w:t>Willi</w:t>
      </w:r>
      <w:r w:rsidR="006B1880">
        <w:rPr>
          <w:rFonts w:cstheme="minorHAnsi"/>
          <w:sz w:val="24"/>
          <w:szCs w:val="24"/>
        </w:rPr>
        <w:t>´s</w:t>
      </w:r>
      <w:proofErr w:type="spellEnd"/>
      <w:r w:rsidR="00102E34">
        <w:rPr>
          <w:sz w:val="24"/>
          <w:szCs w:val="24"/>
        </w:rPr>
        <w:t xml:space="preserve"> Supermarkt“ </w:t>
      </w:r>
      <w:r w:rsidR="006B1880">
        <w:rPr>
          <w:sz w:val="24"/>
          <w:szCs w:val="24"/>
        </w:rPr>
        <w:t xml:space="preserve">(W) </w:t>
      </w:r>
      <w:r w:rsidR="0010524E">
        <w:rPr>
          <w:sz w:val="24"/>
          <w:szCs w:val="24"/>
        </w:rPr>
        <w:t>auf, einem ortsansässigen Lebensmittel</w:t>
      </w:r>
      <w:r w:rsidR="006B1880">
        <w:rPr>
          <w:sz w:val="24"/>
          <w:szCs w:val="24"/>
        </w:rPr>
        <w:t>geschäft</w:t>
      </w:r>
      <w:r w:rsidR="0010524E">
        <w:rPr>
          <w:sz w:val="24"/>
          <w:szCs w:val="24"/>
        </w:rPr>
        <w:t>, d</w:t>
      </w:r>
      <w:r w:rsidR="006B1880">
        <w:rPr>
          <w:sz w:val="24"/>
          <w:szCs w:val="24"/>
        </w:rPr>
        <w:t>as</w:t>
      </w:r>
      <w:r w:rsidR="0010524E">
        <w:rPr>
          <w:sz w:val="24"/>
          <w:szCs w:val="24"/>
        </w:rPr>
        <w:t xml:space="preserve"> u.a. die Honigprodukte von M verkauft.</w:t>
      </w:r>
      <w:r w:rsidR="00102E34">
        <w:rPr>
          <w:sz w:val="24"/>
          <w:szCs w:val="24"/>
        </w:rPr>
        <w:t xml:space="preserve">  </w:t>
      </w:r>
    </w:p>
    <w:p w14:paraId="5A5C7B93" w14:textId="7ED9BF6C" w:rsidR="00632AC6" w:rsidRDefault="0010524E" w:rsidP="00826FC9">
      <w:pPr>
        <w:jc w:val="both"/>
        <w:rPr>
          <w:sz w:val="24"/>
          <w:szCs w:val="24"/>
        </w:rPr>
      </w:pPr>
      <w:r>
        <w:rPr>
          <w:sz w:val="24"/>
          <w:szCs w:val="24"/>
        </w:rPr>
        <w:t>F sieht sich durch die Verwendung seines Bildes und seines Namens wie auch durch die Bezeichnung als „</w:t>
      </w:r>
      <w:r w:rsidR="00A54FB6">
        <w:rPr>
          <w:sz w:val="24"/>
          <w:szCs w:val="24"/>
        </w:rPr>
        <w:t xml:space="preserve">führender </w:t>
      </w:r>
      <w:r>
        <w:rPr>
          <w:sz w:val="24"/>
          <w:szCs w:val="24"/>
        </w:rPr>
        <w:t xml:space="preserve">Bienenexperte“ in seinem Persönlichkeitsrecht verletzt und klagt gegen M auf Unterlassung. Die Zivilgerichte geben der Klage von </w:t>
      </w:r>
      <w:r w:rsidR="006B1880">
        <w:rPr>
          <w:sz w:val="24"/>
          <w:szCs w:val="24"/>
        </w:rPr>
        <w:t xml:space="preserve">F statt und stützen diese Entscheidung auf § 1004 BGB (analog) und §§ 22, 23 KUG. Nachdem M auch in letzter Instanz unterliegt, erhebt sie Verfassungsbeschwerde zum BVerfG, da sie sich durch die zivilgerichtlichen Entscheidungen in ihren Grundrechten </w:t>
      </w:r>
      <w:r w:rsidR="00A54FB6">
        <w:rPr>
          <w:sz w:val="24"/>
          <w:szCs w:val="24"/>
        </w:rPr>
        <w:t xml:space="preserve">aus Art. 2 Abs. 1, Art. 5 Abs. 1 Satz 1 1. Var., Art. 5 Abs. 1 Satz 2, Art. 5 Abs. 3 1. Var. und Art. 12 GG </w:t>
      </w:r>
      <w:r w:rsidR="006B1880">
        <w:rPr>
          <w:sz w:val="24"/>
          <w:szCs w:val="24"/>
        </w:rPr>
        <w:t xml:space="preserve">verletzt sieht. </w:t>
      </w:r>
      <w:r w:rsidR="00632AC6">
        <w:rPr>
          <w:sz w:val="24"/>
          <w:szCs w:val="24"/>
        </w:rPr>
        <w:t xml:space="preserve">Es könne nicht sein, dass F unter dem Deckmantel der Satire die M öffentlich mit </w:t>
      </w:r>
      <w:r w:rsidR="00A54FB6">
        <w:rPr>
          <w:sz w:val="24"/>
          <w:szCs w:val="24"/>
        </w:rPr>
        <w:t xml:space="preserve">ehrverletzenden und </w:t>
      </w:r>
      <w:r w:rsidR="00680784">
        <w:rPr>
          <w:sz w:val="24"/>
          <w:szCs w:val="24"/>
        </w:rPr>
        <w:t>geschäftsschädigenden Vorwürfen</w:t>
      </w:r>
      <w:r w:rsidR="00632AC6">
        <w:rPr>
          <w:sz w:val="24"/>
          <w:szCs w:val="24"/>
        </w:rPr>
        <w:t xml:space="preserve"> überzieht, ohne dass diese sich in vergleichbarer Weise zur Wehr setzen dürfe. F wendet dagegen ein, dass es der M bei ihrer Aktion nur darum gegangen sei, mit seinem Namen und seiner Bekanntheit Werbung für ihre Produkte zu machen, was grundrechtlich nicht schützenswert sei.</w:t>
      </w:r>
      <w:r w:rsidR="008A49BD">
        <w:rPr>
          <w:sz w:val="24"/>
          <w:szCs w:val="24"/>
        </w:rPr>
        <w:t xml:space="preserve"> Wer die Sendung von F nicht kenne, müsse davon ausgehen, dass F tatsächlich für den Honig von M werben wolle – dies sei im Hinblick auf sein Persönlichkeitsrecht nicht akzeptabel.</w:t>
      </w:r>
      <w:r w:rsidR="00632AC6">
        <w:rPr>
          <w:sz w:val="24"/>
          <w:szCs w:val="24"/>
        </w:rPr>
        <w:t xml:space="preserve">   </w:t>
      </w:r>
    </w:p>
    <w:p w14:paraId="25312E10" w14:textId="77777777" w:rsidR="00632AC6" w:rsidRDefault="00632AC6" w:rsidP="00826FC9">
      <w:pPr>
        <w:jc w:val="both"/>
        <w:rPr>
          <w:sz w:val="24"/>
          <w:szCs w:val="24"/>
        </w:rPr>
      </w:pPr>
    </w:p>
    <w:p w14:paraId="31734508" w14:textId="20F08C59" w:rsidR="0010524E" w:rsidRDefault="00632AC6" w:rsidP="00826FC9">
      <w:pPr>
        <w:jc w:val="both"/>
        <w:rPr>
          <w:sz w:val="24"/>
          <w:szCs w:val="24"/>
        </w:rPr>
      </w:pPr>
      <w:r w:rsidRPr="00632AC6">
        <w:rPr>
          <w:b/>
          <w:bCs/>
          <w:sz w:val="24"/>
          <w:szCs w:val="24"/>
        </w:rPr>
        <w:t xml:space="preserve">Aufgabenstellung: Erstatten Sie ein Rechtsgutachten zu den Erfolgsaussichten der Verfassungsbeschwerde von M! </w:t>
      </w:r>
    </w:p>
    <w:p w14:paraId="393C875B" w14:textId="5FE9F612" w:rsidR="005D0EBA" w:rsidRDefault="005D0EBA" w:rsidP="00826FC9">
      <w:pPr>
        <w:jc w:val="both"/>
        <w:rPr>
          <w:sz w:val="24"/>
          <w:szCs w:val="24"/>
        </w:rPr>
      </w:pPr>
      <w:r w:rsidRPr="005D0EBA">
        <w:rPr>
          <w:b/>
          <w:bCs/>
          <w:sz w:val="24"/>
          <w:szCs w:val="24"/>
        </w:rPr>
        <w:lastRenderedPageBreak/>
        <w:t>Bearbeitervermerk</w:t>
      </w:r>
      <w:r>
        <w:rPr>
          <w:sz w:val="24"/>
          <w:szCs w:val="24"/>
        </w:rPr>
        <w:t xml:space="preserve">: </w:t>
      </w:r>
      <w:r w:rsidR="000A03A5">
        <w:rPr>
          <w:sz w:val="24"/>
          <w:szCs w:val="24"/>
        </w:rPr>
        <w:t xml:space="preserve">Die </w:t>
      </w:r>
      <w:r>
        <w:rPr>
          <w:sz w:val="24"/>
          <w:szCs w:val="24"/>
        </w:rPr>
        <w:t xml:space="preserve">Vorschriften </w:t>
      </w:r>
      <w:r w:rsidR="000A03A5">
        <w:rPr>
          <w:sz w:val="24"/>
          <w:szCs w:val="24"/>
        </w:rPr>
        <w:t>des europäischen Datenschutzrechts (</w:t>
      </w:r>
      <w:r>
        <w:rPr>
          <w:sz w:val="24"/>
          <w:szCs w:val="24"/>
        </w:rPr>
        <w:t>DSGVO</w:t>
      </w:r>
      <w:r w:rsidR="000A03A5">
        <w:rPr>
          <w:sz w:val="24"/>
          <w:szCs w:val="24"/>
        </w:rPr>
        <w:t xml:space="preserve">) </w:t>
      </w:r>
      <w:r>
        <w:rPr>
          <w:sz w:val="24"/>
          <w:szCs w:val="24"/>
        </w:rPr>
        <w:t>bleiben außer Betracht.</w:t>
      </w:r>
    </w:p>
    <w:p w14:paraId="1E404BF6" w14:textId="77777777" w:rsidR="00CB4D16" w:rsidRDefault="00CB4D16" w:rsidP="00826FC9">
      <w:pPr>
        <w:jc w:val="both"/>
        <w:rPr>
          <w:sz w:val="24"/>
          <w:szCs w:val="24"/>
        </w:rPr>
      </w:pPr>
    </w:p>
    <w:p w14:paraId="0DFB5D88" w14:textId="77777777" w:rsidR="000A03A5" w:rsidRDefault="000A03A5" w:rsidP="00826FC9">
      <w:pPr>
        <w:jc w:val="both"/>
        <w:rPr>
          <w:sz w:val="24"/>
          <w:szCs w:val="24"/>
        </w:rPr>
      </w:pPr>
    </w:p>
    <w:p w14:paraId="6FA4A0C8" w14:textId="77777777" w:rsidR="00CB4D16" w:rsidRPr="000A03A5" w:rsidRDefault="00CB4D16" w:rsidP="00CB4D16">
      <w:pPr>
        <w:jc w:val="both"/>
        <w:rPr>
          <w:b/>
          <w:bCs/>
          <w:sz w:val="24"/>
          <w:szCs w:val="24"/>
        </w:rPr>
      </w:pPr>
      <w:r w:rsidRPr="000A03A5">
        <w:rPr>
          <w:b/>
          <w:bCs/>
          <w:sz w:val="24"/>
          <w:szCs w:val="24"/>
        </w:rPr>
        <w:t xml:space="preserve">Hinweise für die Erstellung des Gutachtens: </w:t>
      </w:r>
    </w:p>
    <w:p w14:paraId="60CFAAA6" w14:textId="6F689E16" w:rsidR="00CB4D16" w:rsidRPr="00CB4D16" w:rsidRDefault="001B3CD4" w:rsidP="00CB4D16">
      <w:pPr>
        <w:jc w:val="both"/>
        <w:rPr>
          <w:sz w:val="24"/>
          <w:szCs w:val="24"/>
        </w:rPr>
      </w:pPr>
      <w:r>
        <w:rPr>
          <w:sz w:val="24"/>
          <w:szCs w:val="24"/>
        </w:rPr>
        <w:t xml:space="preserve">(1) </w:t>
      </w:r>
      <w:r w:rsidR="00CB4D16" w:rsidRPr="00CB4D16">
        <w:rPr>
          <w:sz w:val="24"/>
          <w:szCs w:val="24"/>
        </w:rPr>
        <w:t>Die Arbeit muss einseitig maschinengeschrieben sein. Der Text des</w:t>
      </w:r>
      <w:r w:rsidR="00CB4D16">
        <w:rPr>
          <w:sz w:val="24"/>
          <w:szCs w:val="24"/>
        </w:rPr>
        <w:t xml:space="preserve"> </w:t>
      </w:r>
      <w:r w:rsidR="00CB4D16" w:rsidRPr="00CB4D16">
        <w:rPr>
          <w:sz w:val="24"/>
          <w:szCs w:val="24"/>
        </w:rPr>
        <w:t>Gutachtens darf einen Umfang von 25 Seiten nicht überschreiten (Deckblatt, Gliederung</w:t>
      </w:r>
      <w:r w:rsidR="00AB2BF3">
        <w:rPr>
          <w:sz w:val="24"/>
          <w:szCs w:val="24"/>
        </w:rPr>
        <w:t>,</w:t>
      </w:r>
      <w:r w:rsidR="00CB4D16" w:rsidRPr="00CB4D16">
        <w:rPr>
          <w:sz w:val="24"/>
          <w:szCs w:val="24"/>
        </w:rPr>
        <w:t xml:space="preserve"> Literaturverzeichnis</w:t>
      </w:r>
      <w:r w:rsidR="00CB4D16">
        <w:rPr>
          <w:sz w:val="24"/>
          <w:szCs w:val="24"/>
        </w:rPr>
        <w:t xml:space="preserve"> </w:t>
      </w:r>
      <w:r w:rsidR="00AB2BF3">
        <w:rPr>
          <w:sz w:val="24"/>
          <w:szCs w:val="24"/>
        </w:rPr>
        <w:t xml:space="preserve">und Eigenständigkeitserklärung </w:t>
      </w:r>
      <w:r w:rsidR="00CB4D16" w:rsidRPr="00CB4D16">
        <w:rPr>
          <w:sz w:val="24"/>
          <w:szCs w:val="24"/>
        </w:rPr>
        <w:t>werden hier nicht hinzugerechnet). Der Gutachtentext muss in der Schriftart Times New Roman, Schriftgröße 12</w:t>
      </w:r>
      <w:r w:rsidR="00CB4D16">
        <w:rPr>
          <w:sz w:val="24"/>
          <w:szCs w:val="24"/>
        </w:rPr>
        <w:t xml:space="preserve"> </w:t>
      </w:r>
      <w:r w:rsidR="00CB4D16" w:rsidRPr="00CB4D16">
        <w:rPr>
          <w:sz w:val="24"/>
          <w:szCs w:val="24"/>
        </w:rPr>
        <w:t>Pkt. mit normalem Zeichenabstand (keine Skalierung) und Zeilenabstand 1,5 geschrieben sein (Fußnoten: Times</w:t>
      </w:r>
      <w:r w:rsidR="00CB4D16">
        <w:rPr>
          <w:sz w:val="24"/>
          <w:szCs w:val="24"/>
        </w:rPr>
        <w:t xml:space="preserve"> </w:t>
      </w:r>
      <w:r w:rsidR="00CB4D16" w:rsidRPr="00CB4D16">
        <w:rPr>
          <w:sz w:val="24"/>
          <w:szCs w:val="24"/>
        </w:rPr>
        <w:t>New Roman in Schriftgröße 10 Pkt. und Zeilenabstand 1,0). Im Übrigen wird auf Hinweise zur Anfertigung von</w:t>
      </w:r>
      <w:r w:rsidR="00CB4D16">
        <w:rPr>
          <w:sz w:val="24"/>
          <w:szCs w:val="24"/>
        </w:rPr>
        <w:t xml:space="preserve"> </w:t>
      </w:r>
      <w:r w:rsidR="00CB4D16" w:rsidRPr="00CB4D16">
        <w:rPr>
          <w:sz w:val="24"/>
          <w:szCs w:val="24"/>
        </w:rPr>
        <w:t>Hausarbeiten für Anfängerinnen und Anfänger verwiesen, die hier ergänzende Anwendung finden:</w:t>
      </w:r>
    </w:p>
    <w:p w14:paraId="0F6E4E1F" w14:textId="2F97BD1E" w:rsidR="00CB4D16" w:rsidRPr="00CB4D16" w:rsidRDefault="0012204E" w:rsidP="00CB4D16">
      <w:pPr>
        <w:jc w:val="both"/>
        <w:rPr>
          <w:sz w:val="24"/>
          <w:szCs w:val="24"/>
        </w:rPr>
      </w:pPr>
      <w:hyperlink r:id="rId4" w:history="1">
        <w:r w:rsidR="00CB4D16" w:rsidRPr="00871FFD">
          <w:rPr>
            <w:rStyle w:val="Hyperlink"/>
            <w:sz w:val="24"/>
            <w:szCs w:val="24"/>
          </w:rPr>
          <w:t>https://www.rewi.europa-uni.de/de/studium/studien-und-pruefungsangelegenheiten/_dokumente-hausarbeiten/Hinweise-zur-Anfertigung-von-AnfaengerInnen_Fortgeschrittenen-Hausarbeiten_Februar-2023_2_.pdf</w:t>
        </w:r>
      </w:hyperlink>
      <w:r w:rsidR="00CB4D16">
        <w:rPr>
          <w:sz w:val="24"/>
          <w:szCs w:val="24"/>
        </w:rPr>
        <w:t xml:space="preserve"> </w:t>
      </w:r>
    </w:p>
    <w:p w14:paraId="4A1751EE" w14:textId="699EF039" w:rsidR="00CB4D16" w:rsidRDefault="001B3CD4" w:rsidP="00CB4D16">
      <w:pPr>
        <w:jc w:val="both"/>
        <w:rPr>
          <w:sz w:val="24"/>
          <w:szCs w:val="24"/>
        </w:rPr>
      </w:pPr>
      <w:r>
        <w:rPr>
          <w:sz w:val="24"/>
          <w:szCs w:val="24"/>
        </w:rPr>
        <w:t xml:space="preserve">(2) </w:t>
      </w:r>
      <w:r w:rsidR="00CB4D16" w:rsidRPr="00CB4D16">
        <w:rPr>
          <w:sz w:val="24"/>
          <w:szCs w:val="24"/>
        </w:rPr>
        <w:t>Anonymisierung: Die Hausarbeit ist zu anonymisieren. D. h., das Deckblatt Ihrer Hausarbeit soll nur noch folgende Angaben enthalten: Matrikelnummer, Bezeichnung der Hausarbeit, Benennung der Aufgabenstellerin,</w:t>
      </w:r>
      <w:r w:rsidR="00CB4D16">
        <w:rPr>
          <w:sz w:val="24"/>
          <w:szCs w:val="24"/>
        </w:rPr>
        <w:t xml:space="preserve"> </w:t>
      </w:r>
      <w:r w:rsidR="00CB4D16" w:rsidRPr="00CB4D16">
        <w:rPr>
          <w:sz w:val="24"/>
          <w:szCs w:val="24"/>
        </w:rPr>
        <w:t xml:space="preserve">Ausgabe- und Abgabetermin der Hausarbeit. Musterdeckblatt: </w:t>
      </w:r>
    </w:p>
    <w:p w14:paraId="668D45EC" w14:textId="03D44798" w:rsidR="00CB4D16" w:rsidRPr="00CB4D16" w:rsidRDefault="0012204E" w:rsidP="00CB4D16">
      <w:pPr>
        <w:jc w:val="both"/>
        <w:rPr>
          <w:sz w:val="24"/>
          <w:szCs w:val="24"/>
        </w:rPr>
      </w:pPr>
      <w:hyperlink r:id="rId5" w:history="1">
        <w:r w:rsidR="00CB4D16" w:rsidRPr="00871FFD">
          <w:rPr>
            <w:rStyle w:val="Hyperlink"/>
            <w:sz w:val="24"/>
            <w:szCs w:val="24"/>
          </w:rPr>
          <w:t>https://www.rewi.europa-uni.de/de/studium/studien-und-pruefungsangelegenheiten/_dokumente-hausarbeiten/Deckblatt_Hausarbeit-anonymisiert.pdf</w:t>
        </w:r>
      </w:hyperlink>
      <w:r w:rsidR="00CB4D16">
        <w:rPr>
          <w:sz w:val="24"/>
          <w:szCs w:val="24"/>
        </w:rPr>
        <w:t xml:space="preserve"> </w:t>
      </w:r>
    </w:p>
    <w:p w14:paraId="0476E59A" w14:textId="158CF8AA" w:rsidR="00CB4D16" w:rsidRDefault="001B3CD4" w:rsidP="00CB4D16">
      <w:pPr>
        <w:jc w:val="both"/>
        <w:rPr>
          <w:sz w:val="24"/>
          <w:szCs w:val="24"/>
        </w:rPr>
      </w:pPr>
      <w:r>
        <w:rPr>
          <w:sz w:val="24"/>
          <w:szCs w:val="24"/>
        </w:rPr>
        <w:t xml:space="preserve">(3) Erklärung über die selbstständige Abfassung der Hausarbeit: </w:t>
      </w:r>
      <w:r w:rsidR="00CB4D16" w:rsidRPr="00CB4D16">
        <w:rPr>
          <w:sz w:val="24"/>
          <w:szCs w:val="24"/>
        </w:rPr>
        <w:t>Am Ende der Arbeit ist schriftlich zu versichern, dass die Hausarbeit selbstständig verfasst wurde und alle benutzten Quellen und Hilfsmittel in der Arbeit angegeben sind.</w:t>
      </w:r>
      <w:r w:rsidR="00CB4D16">
        <w:rPr>
          <w:sz w:val="24"/>
          <w:szCs w:val="24"/>
        </w:rPr>
        <w:t xml:space="preserve"> </w:t>
      </w:r>
      <w:r w:rsidR="00CB4D16" w:rsidRPr="00CB4D16">
        <w:rPr>
          <w:sz w:val="24"/>
          <w:szCs w:val="24"/>
        </w:rPr>
        <w:t>Erklärung über die selbstständige Abfassung einer Hausarbeit (Anhang 2 zu § 19 Abs. 4, § 30 SPO)</w:t>
      </w:r>
      <w:r w:rsidR="00CB4D16">
        <w:rPr>
          <w:sz w:val="24"/>
          <w:szCs w:val="24"/>
        </w:rPr>
        <w:t xml:space="preserve">: </w:t>
      </w:r>
    </w:p>
    <w:p w14:paraId="6DB77B8E" w14:textId="23DDA05E" w:rsidR="00CB4D16" w:rsidRPr="00CB4D16" w:rsidRDefault="0012204E" w:rsidP="00CB4D16">
      <w:pPr>
        <w:jc w:val="both"/>
        <w:rPr>
          <w:sz w:val="24"/>
          <w:szCs w:val="24"/>
        </w:rPr>
      </w:pPr>
      <w:hyperlink r:id="rId6" w:history="1">
        <w:r w:rsidR="00CB4D16" w:rsidRPr="00871FFD">
          <w:rPr>
            <w:rStyle w:val="Hyperlink"/>
            <w:sz w:val="24"/>
            <w:szCs w:val="24"/>
          </w:rPr>
          <w:t>https://www.rewi.europa-uni.de/de/studium/studien-und-pruefungsangelegenheiten/_dokumente-hausarbeiten/SPO-Rewi-2019_2022_Anhang-2_Erklaerung-selbstaendige-Abfassung_Version-fuer-Hausarbeiten.pdf</w:t>
        </w:r>
      </w:hyperlink>
      <w:r w:rsidR="00CB4D16">
        <w:rPr>
          <w:sz w:val="24"/>
          <w:szCs w:val="24"/>
        </w:rPr>
        <w:t xml:space="preserve"> </w:t>
      </w:r>
    </w:p>
    <w:p w14:paraId="695EE0EC" w14:textId="7D9A382D" w:rsidR="00CB4D16" w:rsidRPr="00CB4D16" w:rsidRDefault="001B3CD4" w:rsidP="00CB4D16">
      <w:pPr>
        <w:jc w:val="both"/>
        <w:rPr>
          <w:sz w:val="24"/>
          <w:szCs w:val="24"/>
        </w:rPr>
      </w:pPr>
      <w:r>
        <w:rPr>
          <w:sz w:val="24"/>
          <w:szCs w:val="24"/>
        </w:rPr>
        <w:t xml:space="preserve">(4) </w:t>
      </w:r>
      <w:r w:rsidR="00CB4D16" w:rsidRPr="00CB4D16">
        <w:rPr>
          <w:sz w:val="24"/>
          <w:szCs w:val="24"/>
        </w:rPr>
        <w:t>Das Verwenden geschlechtersensibler Sprache ist Ihnen freigestellt und hat keinen Einfluss auf die Bewertung</w:t>
      </w:r>
      <w:r w:rsidR="00CB4D16">
        <w:rPr>
          <w:sz w:val="24"/>
          <w:szCs w:val="24"/>
        </w:rPr>
        <w:t xml:space="preserve"> </w:t>
      </w:r>
      <w:r w:rsidR="00CB4D16" w:rsidRPr="00CB4D16">
        <w:rPr>
          <w:sz w:val="24"/>
          <w:szCs w:val="24"/>
        </w:rPr>
        <w:t>Ihrer Leistung.</w:t>
      </w:r>
    </w:p>
    <w:p w14:paraId="6BEF6227" w14:textId="7A601DEC" w:rsidR="00CB4D16" w:rsidRPr="00CB4D16" w:rsidRDefault="001B3CD4" w:rsidP="00CB4D16">
      <w:pPr>
        <w:jc w:val="both"/>
        <w:rPr>
          <w:sz w:val="24"/>
          <w:szCs w:val="24"/>
        </w:rPr>
      </w:pPr>
      <w:r>
        <w:rPr>
          <w:sz w:val="24"/>
          <w:szCs w:val="24"/>
        </w:rPr>
        <w:t xml:space="preserve">(5) </w:t>
      </w:r>
      <w:r w:rsidR="00CB4D16" w:rsidRPr="00CB4D16">
        <w:rPr>
          <w:sz w:val="24"/>
          <w:szCs w:val="24"/>
        </w:rPr>
        <w:t xml:space="preserve">Abgabe der schriftlichen Hausarbeit </w:t>
      </w:r>
      <w:r>
        <w:rPr>
          <w:sz w:val="24"/>
          <w:szCs w:val="24"/>
        </w:rPr>
        <w:t xml:space="preserve">als Papierfassung </w:t>
      </w:r>
      <w:r w:rsidR="00CB4D16" w:rsidRPr="00CB4D16">
        <w:rPr>
          <w:sz w:val="24"/>
          <w:szCs w:val="24"/>
        </w:rPr>
        <w:t xml:space="preserve">(geheftet oder gebunden): Die persönliche Abgabe der Hausarbeiten erfolgt </w:t>
      </w:r>
      <w:r w:rsidR="004B4CA5">
        <w:rPr>
          <w:sz w:val="24"/>
          <w:szCs w:val="24"/>
        </w:rPr>
        <w:t xml:space="preserve">für den Studiengang Rechtswissenschaften </w:t>
      </w:r>
      <w:r w:rsidR="00CB4D16" w:rsidRPr="00CB4D16">
        <w:rPr>
          <w:sz w:val="24"/>
          <w:szCs w:val="24"/>
        </w:rPr>
        <w:t xml:space="preserve">zentral am </w:t>
      </w:r>
      <w:r w:rsidR="004B4CA5" w:rsidRPr="004B4CA5">
        <w:rPr>
          <w:sz w:val="24"/>
          <w:szCs w:val="24"/>
        </w:rPr>
        <w:t xml:space="preserve">Montag, </w:t>
      </w:r>
      <w:r w:rsidR="004B4CA5">
        <w:rPr>
          <w:sz w:val="24"/>
          <w:szCs w:val="24"/>
        </w:rPr>
        <w:t xml:space="preserve">den </w:t>
      </w:r>
      <w:r w:rsidR="004B4CA5" w:rsidRPr="004B4CA5">
        <w:rPr>
          <w:sz w:val="24"/>
          <w:szCs w:val="24"/>
        </w:rPr>
        <w:t>14. Oktober 2024</w:t>
      </w:r>
      <w:r w:rsidR="00CB4D16" w:rsidRPr="00CB4D16">
        <w:rPr>
          <w:sz w:val="24"/>
          <w:szCs w:val="24"/>
        </w:rPr>
        <w:t>, 9 - 15 Uhr, HG 131a. Für die persönliche Abgabe vor Fristablauf steht Ihnen der</w:t>
      </w:r>
      <w:r w:rsidR="00CB4D16">
        <w:rPr>
          <w:sz w:val="24"/>
          <w:szCs w:val="24"/>
        </w:rPr>
        <w:t xml:space="preserve"> </w:t>
      </w:r>
      <w:r w:rsidR="00CB4D16" w:rsidRPr="00CB4D16">
        <w:rPr>
          <w:sz w:val="24"/>
          <w:szCs w:val="24"/>
        </w:rPr>
        <w:t xml:space="preserve">zentrale Abholtermin für Klausuren und Hausarbeiten dienstags, 13 - 14 Uhr, HG 131a, zur Verfügung. Die Hausarbeit kann auch postalisch eingereicht werden (Postanschrift: Prof. Dr. </w:t>
      </w:r>
      <w:r w:rsidR="004B4CA5">
        <w:rPr>
          <w:sz w:val="24"/>
          <w:szCs w:val="24"/>
        </w:rPr>
        <w:t>Stefan Haack</w:t>
      </w:r>
      <w:r w:rsidR="00CB4D16" w:rsidRPr="00CB4D16">
        <w:rPr>
          <w:sz w:val="24"/>
          <w:szCs w:val="24"/>
        </w:rPr>
        <w:t>, Europa-Universität Viadrina, Lehrstuhl für Öffentliches Recht</w:t>
      </w:r>
      <w:r w:rsidR="004B4CA5">
        <w:rPr>
          <w:sz w:val="24"/>
          <w:szCs w:val="24"/>
        </w:rPr>
        <w:t>, insb. Staatsrecht</w:t>
      </w:r>
      <w:r w:rsidR="00CB4D16" w:rsidRPr="00CB4D16">
        <w:rPr>
          <w:sz w:val="24"/>
          <w:szCs w:val="24"/>
        </w:rPr>
        <w:t xml:space="preserve">, Große </w:t>
      </w:r>
      <w:proofErr w:type="spellStart"/>
      <w:r w:rsidR="00CB4D16" w:rsidRPr="00CB4D16">
        <w:rPr>
          <w:sz w:val="24"/>
          <w:szCs w:val="24"/>
        </w:rPr>
        <w:t>Scharrnstraße</w:t>
      </w:r>
      <w:proofErr w:type="spellEnd"/>
      <w:r w:rsidR="00CB4D16" w:rsidRPr="00CB4D16">
        <w:rPr>
          <w:sz w:val="24"/>
          <w:szCs w:val="24"/>
        </w:rPr>
        <w:t xml:space="preserve"> 59, 15230 Frankfurt </w:t>
      </w:r>
      <w:r w:rsidR="00CB4D16" w:rsidRPr="00CB4D16">
        <w:rPr>
          <w:sz w:val="24"/>
          <w:szCs w:val="24"/>
        </w:rPr>
        <w:lastRenderedPageBreak/>
        <w:t>(Oder)). Maßgeblich für die Fristeinhaltung ist</w:t>
      </w:r>
      <w:r w:rsidR="00CB4D16">
        <w:rPr>
          <w:sz w:val="24"/>
          <w:szCs w:val="24"/>
        </w:rPr>
        <w:t xml:space="preserve"> </w:t>
      </w:r>
      <w:r w:rsidR="00CB4D16" w:rsidRPr="00CB4D16">
        <w:rPr>
          <w:sz w:val="24"/>
          <w:szCs w:val="24"/>
        </w:rPr>
        <w:t>der Tag des Eingangs bei</w:t>
      </w:r>
      <w:r w:rsidR="004B4CA5">
        <w:rPr>
          <w:sz w:val="24"/>
          <w:szCs w:val="24"/>
        </w:rPr>
        <w:t>m</w:t>
      </w:r>
      <w:r w:rsidR="00CB4D16" w:rsidRPr="00CB4D16">
        <w:rPr>
          <w:sz w:val="24"/>
          <w:szCs w:val="24"/>
        </w:rPr>
        <w:t xml:space="preserve"> Aufgabensteller, nicht das Datum des Poststempels. Das Risiko, dass die Arbeit</w:t>
      </w:r>
      <w:r w:rsidR="00CB4D16">
        <w:rPr>
          <w:sz w:val="24"/>
          <w:szCs w:val="24"/>
        </w:rPr>
        <w:t xml:space="preserve"> </w:t>
      </w:r>
      <w:r w:rsidR="00CB4D16" w:rsidRPr="00CB4D16">
        <w:rPr>
          <w:sz w:val="24"/>
          <w:szCs w:val="24"/>
        </w:rPr>
        <w:t>nicht oder nicht fristgerecht eingeht, tragen Sie selbst.</w:t>
      </w:r>
    </w:p>
    <w:p w14:paraId="3C66469E" w14:textId="4F1E95A4" w:rsidR="00CB4D16" w:rsidRPr="00CB4D16" w:rsidRDefault="001B3CD4" w:rsidP="00CB4D16">
      <w:pPr>
        <w:jc w:val="both"/>
        <w:rPr>
          <w:sz w:val="24"/>
          <w:szCs w:val="24"/>
        </w:rPr>
      </w:pPr>
      <w:r>
        <w:rPr>
          <w:sz w:val="24"/>
          <w:szCs w:val="24"/>
        </w:rPr>
        <w:t xml:space="preserve">(6) </w:t>
      </w:r>
      <w:r w:rsidR="00CB4D16" w:rsidRPr="00CB4D16">
        <w:rPr>
          <w:sz w:val="24"/>
          <w:szCs w:val="24"/>
        </w:rPr>
        <w:t xml:space="preserve">Abgabe der elektronischen Fassung: Zusätzlich ist eine elektronische Fassung der Hausarbeit im </w:t>
      </w:r>
      <w:proofErr w:type="spellStart"/>
      <w:r w:rsidR="00CB4D16" w:rsidRPr="00CB4D16">
        <w:rPr>
          <w:sz w:val="24"/>
          <w:szCs w:val="24"/>
        </w:rPr>
        <w:t>pdf-Format</w:t>
      </w:r>
      <w:proofErr w:type="spellEnd"/>
      <w:r w:rsidR="00CB4D16" w:rsidRPr="00CB4D16">
        <w:rPr>
          <w:sz w:val="24"/>
          <w:szCs w:val="24"/>
        </w:rPr>
        <w:t xml:space="preserve"> bis</w:t>
      </w:r>
      <w:r w:rsidR="00CB4D16">
        <w:rPr>
          <w:sz w:val="24"/>
          <w:szCs w:val="24"/>
        </w:rPr>
        <w:t xml:space="preserve"> </w:t>
      </w:r>
      <w:r w:rsidR="00CB4D16" w:rsidRPr="00CB4D16">
        <w:rPr>
          <w:sz w:val="24"/>
          <w:szCs w:val="24"/>
        </w:rPr>
        <w:t>spätestens 1</w:t>
      </w:r>
      <w:r w:rsidR="004B4CA5">
        <w:rPr>
          <w:sz w:val="24"/>
          <w:szCs w:val="24"/>
        </w:rPr>
        <w:t>4</w:t>
      </w:r>
      <w:r w:rsidR="00CB4D16" w:rsidRPr="00CB4D16">
        <w:rPr>
          <w:sz w:val="24"/>
          <w:szCs w:val="24"/>
        </w:rPr>
        <w:t>.</w:t>
      </w:r>
      <w:r w:rsidR="004B4CA5">
        <w:rPr>
          <w:sz w:val="24"/>
          <w:szCs w:val="24"/>
        </w:rPr>
        <w:t>10</w:t>
      </w:r>
      <w:r w:rsidR="00CB4D16" w:rsidRPr="00CB4D16">
        <w:rPr>
          <w:sz w:val="24"/>
          <w:szCs w:val="24"/>
        </w:rPr>
        <w:t>.202</w:t>
      </w:r>
      <w:r w:rsidR="004B4CA5">
        <w:rPr>
          <w:sz w:val="24"/>
          <w:szCs w:val="24"/>
        </w:rPr>
        <w:t>4</w:t>
      </w:r>
      <w:r w:rsidR="00CB4D16" w:rsidRPr="00CB4D16">
        <w:rPr>
          <w:sz w:val="24"/>
          <w:szCs w:val="24"/>
        </w:rPr>
        <w:t xml:space="preserve">, 24 Uhr eigenständig bei </w:t>
      </w:r>
      <w:proofErr w:type="spellStart"/>
      <w:r w:rsidR="00CB4D16" w:rsidRPr="00CB4D16">
        <w:rPr>
          <w:sz w:val="24"/>
          <w:szCs w:val="24"/>
        </w:rPr>
        <w:t>PlagScan</w:t>
      </w:r>
      <w:proofErr w:type="spellEnd"/>
      <w:r w:rsidR="00CB4D16" w:rsidRPr="00CB4D16">
        <w:rPr>
          <w:sz w:val="24"/>
          <w:szCs w:val="24"/>
        </w:rPr>
        <w:t xml:space="preserve"> unter folgendem Link hochzuladen: </w:t>
      </w:r>
      <w:hyperlink r:id="rId7" w:tgtFrame="_blank" w:history="1">
        <w:r w:rsidR="00613DBC">
          <w:rPr>
            <w:rStyle w:val="Hyperlink"/>
            <w:rFonts w:ascii="Calibri" w:hAnsi="Calibri" w:cs="Calibri"/>
          </w:rPr>
          <w:t>https://www.plagscan.com/euv?code=hGpq9US0</w:t>
        </w:r>
      </w:hyperlink>
      <w:r w:rsidR="00CB4D16" w:rsidRPr="00CB4D16">
        <w:rPr>
          <w:sz w:val="24"/>
          <w:szCs w:val="24"/>
        </w:rPr>
        <w:t xml:space="preserve"> (Dateiname: </w:t>
      </w:r>
      <w:proofErr w:type="spellStart"/>
      <w:r w:rsidR="00CB4D16" w:rsidRPr="00CB4D16">
        <w:rPr>
          <w:sz w:val="24"/>
          <w:szCs w:val="24"/>
        </w:rPr>
        <w:t>HA_ÖR_Matrikelnummer</w:t>
      </w:r>
      <w:proofErr w:type="spellEnd"/>
      <w:r w:rsidR="00CB4D16" w:rsidRPr="00CB4D16">
        <w:rPr>
          <w:sz w:val="24"/>
          <w:szCs w:val="24"/>
        </w:rPr>
        <w:t xml:space="preserve">). </w:t>
      </w:r>
      <w:r w:rsidR="00613DBC">
        <w:rPr>
          <w:sz w:val="24"/>
          <w:szCs w:val="24"/>
        </w:rPr>
        <w:t xml:space="preserve">Die elektronische Fassung beinhaltet </w:t>
      </w:r>
      <w:r w:rsidR="007D618B">
        <w:rPr>
          <w:sz w:val="24"/>
          <w:szCs w:val="24"/>
        </w:rPr>
        <w:t xml:space="preserve">nur </w:t>
      </w:r>
      <w:r w:rsidR="00613DBC">
        <w:rPr>
          <w:sz w:val="24"/>
          <w:szCs w:val="24"/>
        </w:rPr>
        <w:t xml:space="preserve">Ihr Gutachten </w:t>
      </w:r>
      <w:r w:rsidR="00613DBC" w:rsidRPr="00613DBC">
        <w:rPr>
          <w:sz w:val="24"/>
          <w:szCs w:val="24"/>
        </w:rPr>
        <w:t xml:space="preserve">ohne Deckblatt, Inhaltsverzeichnis und </w:t>
      </w:r>
      <w:r w:rsidR="00AB2BF3">
        <w:rPr>
          <w:sz w:val="24"/>
          <w:szCs w:val="24"/>
        </w:rPr>
        <w:t>Eigen</w:t>
      </w:r>
      <w:r w:rsidR="007D618B">
        <w:rPr>
          <w:sz w:val="24"/>
          <w:szCs w:val="24"/>
        </w:rPr>
        <w:t>st</w:t>
      </w:r>
      <w:r w:rsidR="00613DBC" w:rsidRPr="00613DBC">
        <w:rPr>
          <w:sz w:val="24"/>
          <w:szCs w:val="24"/>
        </w:rPr>
        <w:t>ändigkeitserklärung</w:t>
      </w:r>
      <w:r w:rsidR="00613DBC">
        <w:rPr>
          <w:sz w:val="24"/>
          <w:szCs w:val="24"/>
        </w:rPr>
        <w:t xml:space="preserve">. </w:t>
      </w:r>
      <w:r w:rsidR="00CB4D16" w:rsidRPr="00CB4D16">
        <w:rPr>
          <w:sz w:val="24"/>
          <w:szCs w:val="24"/>
        </w:rPr>
        <w:t xml:space="preserve">Achten Sie für die </w:t>
      </w:r>
      <w:r w:rsidR="007A6070">
        <w:rPr>
          <w:sz w:val="24"/>
          <w:szCs w:val="24"/>
        </w:rPr>
        <w:t>Zuordnung</w:t>
      </w:r>
      <w:r w:rsidR="00CB4D16" w:rsidRPr="00CB4D16">
        <w:rPr>
          <w:sz w:val="24"/>
          <w:szCs w:val="24"/>
        </w:rPr>
        <w:t xml:space="preserve"> auf die </w:t>
      </w:r>
      <w:r w:rsidR="004B4CA5">
        <w:rPr>
          <w:sz w:val="24"/>
          <w:szCs w:val="24"/>
        </w:rPr>
        <w:t>korrekte Schreibweise</w:t>
      </w:r>
      <w:r w:rsidR="00CB4D16" w:rsidRPr="00CB4D16">
        <w:rPr>
          <w:sz w:val="24"/>
          <w:szCs w:val="24"/>
        </w:rPr>
        <w:t xml:space="preserve"> </w:t>
      </w:r>
      <w:r w:rsidR="007D618B">
        <w:rPr>
          <w:sz w:val="24"/>
          <w:szCs w:val="24"/>
        </w:rPr>
        <w:t>Ihre</w:t>
      </w:r>
      <w:r w:rsidR="00CB4D16" w:rsidRPr="00CB4D16">
        <w:rPr>
          <w:sz w:val="24"/>
          <w:szCs w:val="24"/>
        </w:rPr>
        <w:t>r Matrikelnummer</w:t>
      </w:r>
      <w:r w:rsidR="00AB2BF3">
        <w:rPr>
          <w:sz w:val="24"/>
          <w:szCs w:val="24"/>
        </w:rPr>
        <w:t xml:space="preserve"> im Dateinamen</w:t>
      </w:r>
      <w:r w:rsidR="00CB4D16" w:rsidRPr="00CB4D16">
        <w:rPr>
          <w:sz w:val="24"/>
          <w:szCs w:val="24"/>
        </w:rPr>
        <w:t>!</w:t>
      </w:r>
      <w:r w:rsidR="00947697">
        <w:rPr>
          <w:sz w:val="24"/>
          <w:szCs w:val="24"/>
        </w:rPr>
        <w:t xml:space="preserve"> Sollte eine Einreichung bei </w:t>
      </w:r>
      <w:proofErr w:type="spellStart"/>
      <w:r w:rsidR="00947697">
        <w:rPr>
          <w:sz w:val="24"/>
          <w:szCs w:val="24"/>
        </w:rPr>
        <w:t>PlagScan</w:t>
      </w:r>
      <w:proofErr w:type="spellEnd"/>
      <w:r w:rsidR="00947697">
        <w:rPr>
          <w:sz w:val="24"/>
          <w:szCs w:val="24"/>
        </w:rPr>
        <w:t xml:space="preserve"> aus technischen Gründen nicht möglich sein, senden Sie die elektronische Fassung bis 24 Uhr hilfsweise per Mail an </w:t>
      </w:r>
      <w:hyperlink r:id="rId8" w:history="1">
        <w:r w:rsidR="00947697" w:rsidRPr="00871FFD">
          <w:rPr>
            <w:rStyle w:val="Hyperlink"/>
            <w:sz w:val="24"/>
            <w:szCs w:val="24"/>
          </w:rPr>
          <w:t>LS-haack@europa-uni.de</w:t>
        </w:r>
      </w:hyperlink>
      <w:r w:rsidR="00947697">
        <w:rPr>
          <w:sz w:val="24"/>
          <w:szCs w:val="24"/>
        </w:rPr>
        <w:t xml:space="preserve"> unter Angabe einer </w:t>
      </w:r>
      <w:r w:rsidR="003E4D5E">
        <w:rPr>
          <w:sz w:val="24"/>
          <w:szCs w:val="24"/>
        </w:rPr>
        <w:t xml:space="preserve">konkreten </w:t>
      </w:r>
      <w:r w:rsidR="00947697">
        <w:rPr>
          <w:sz w:val="24"/>
          <w:szCs w:val="24"/>
        </w:rPr>
        <w:t>Fehlerbeschreibung</w:t>
      </w:r>
      <w:r w:rsidR="003E4D5E">
        <w:rPr>
          <w:sz w:val="24"/>
          <w:szCs w:val="24"/>
        </w:rPr>
        <w:t xml:space="preserve"> und einer Zeitangabe, wann Sie versucht haben, </w:t>
      </w:r>
      <w:r w:rsidR="00EB1220">
        <w:rPr>
          <w:sz w:val="24"/>
          <w:szCs w:val="24"/>
        </w:rPr>
        <w:t xml:space="preserve">Ihre elektronische Fassung bei </w:t>
      </w:r>
      <w:proofErr w:type="spellStart"/>
      <w:r w:rsidR="003E4D5E">
        <w:rPr>
          <w:sz w:val="24"/>
          <w:szCs w:val="24"/>
        </w:rPr>
        <w:t>PlagScan</w:t>
      </w:r>
      <w:proofErr w:type="spellEnd"/>
      <w:r w:rsidR="003E4D5E">
        <w:rPr>
          <w:sz w:val="24"/>
          <w:szCs w:val="24"/>
        </w:rPr>
        <w:t xml:space="preserve"> </w:t>
      </w:r>
      <w:r w:rsidR="00EB1220">
        <w:rPr>
          <w:sz w:val="24"/>
          <w:szCs w:val="24"/>
        </w:rPr>
        <w:t>hochzuladen</w:t>
      </w:r>
      <w:r w:rsidR="00947697">
        <w:rPr>
          <w:sz w:val="24"/>
          <w:szCs w:val="24"/>
        </w:rPr>
        <w:t xml:space="preserve">. </w:t>
      </w:r>
    </w:p>
    <w:p w14:paraId="08A9D221" w14:textId="5DF28A5D" w:rsidR="00CB4D16" w:rsidRPr="005D0EBA" w:rsidRDefault="008E4DCC" w:rsidP="00CB4D16">
      <w:pPr>
        <w:jc w:val="both"/>
        <w:rPr>
          <w:sz w:val="24"/>
          <w:szCs w:val="24"/>
        </w:rPr>
      </w:pPr>
      <w:r>
        <w:rPr>
          <w:sz w:val="24"/>
          <w:szCs w:val="24"/>
        </w:rPr>
        <w:t xml:space="preserve">(7) </w:t>
      </w:r>
      <w:r w:rsidR="00CB4D16" w:rsidRPr="00CB4D16">
        <w:rPr>
          <w:sz w:val="24"/>
          <w:szCs w:val="24"/>
        </w:rPr>
        <w:t>Fristversäumnis: Für die ordnungsgemäße Abgabe sind sowohl die Papierfassung als auch die elektronische Fassung fristgerecht einzureichen. Sollte eine der Fristen nicht eingehalten werden, gilt die Hausarbeit als nicht ordnungsgemäß abgegeben und wird mit „ungenügend (0 Punkte)“ bewertet.</w:t>
      </w:r>
    </w:p>
    <w:sectPr w:rsidR="00CB4D16" w:rsidRPr="005D0EB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FC9"/>
    <w:rsid w:val="00004582"/>
    <w:rsid w:val="00064923"/>
    <w:rsid w:val="000A03A5"/>
    <w:rsid w:val="000E6756"/>
    <w:rsid w:val="00102E34"/>
    <w:rsid w:val="0010524E"/>
    <w:rsid w:val="0011088C"/>
    <w:rsid w:val="0012204E"/>
    <w:rsid w:val="00156A09"/>
    <w:rsid w:val="00180599"/>
    <w:rsid w:val="001B3CD4"/>
    <w:rsid w:val="001C3311"/>
    <w:rsid w:val="00245C6B"/>
    <w:rsid w:val="00250529"/>
    <w:rsid w:val="00384BCF"/>
    <w:rsid w:val="003E4D5E"/>
    <w:rsid w:val="004B4CA5"/>
    <w:rsid w:val="004B515F"/>
    <w:rsid w:val="005978D4"/>
    <w:rsid w:val="005C67FD"/>
    <w:rsid w:val="005D0EBA"/>
    <w:rsid w:val="005D30AF"/>
    <w:rsid w:val="005D66F8"/>
    <w:rsid w:val="005F33FA"/>
    <w:rsid w:val="00613DBC"/>
    <w:rsid w:val="006322B2"/>
    <w:rsid w:val="00632AC6"/>
    <w:rsid w:val="00680784"/>
    <w:rsid w:val="00694F7E"/>
    <w:rsid w:val="006B1880"/>
    <w:rsid w:val="006E5BD2"/>
    <w:rsid w:val="00723FD8"/>
    <w:rsid w:val="007A6070"/>
    <w:rsid w:val="007B3AC7"/>
    <w:rsid w:val="007D618B"/>
    <w:rsid w:val="00826FC9"/>
    <w:rsid w:val="008A49BD"/>
    <w:rsid w:val="008E4DCC"/>
    <w:rsid w:val="00947697"/>
    <w:rsid w:val="00A01900"/>
    <w:rsid w:val="00A1033B"/>
    <w:rsid w:val="00A14EED"/>
    <w:rsid w:val="00A54FB6"/>
    <w:rsid w:val="00A6544D"/>
    <w:rsid w:val="00AB2BF3"/>
    <w:rsid w:val="00AC115C"/>
    <w:rsid w:val="00AE3332"/>
    <w:rsid w:val="00BE191B"/>
    <w:rsid w:val="00C44BA9"/>
    <w:rsid w:val="00CB4D16"/>
    <w:rsid w:val="00D06E02"/>
    <w:rsid w:val="00E05E15"/>
    <w:rsid w:val="00EB1220"/>
    <w:rsid w:val="00EB67A2"/>
    <w:rsid w:val="00F31BDA"/>
    <w:rsid w:val="00F606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BAF88"/>
  <w15:chartTrackingRefBased/>
  <w15:docId w15:val="{FC27E559-310D-44FF-90FD-0F3146EE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CB4D16"/>
    <w:pPr>
      <w:spacing w:after="0" w:line="240" w:lineRule="auto"/>
    </w:pPr>
  </w:style>
  <w:style w:type="character" w:styleId="Hyperlink">
    <w:name w:val="Hyperlink"/>
    <w:basedOn w:val="Absatz-Standardschriftart"/>
    <w:uiPriority w:val="99"/>
    <w:unhideWhenUsed/>
    <w:rsid w:val="00CB4D16"/>
    <w:rPr>
      <w:color w:val="0563C1" w:themeColor="hyperlink"/>
      <w:u w:val="single"/>
    </w:rPr>
  </w:style>
  <w:style w:type="character" w:styleId="NichtaufgelsteErwhnung">
    <w:name w:val="Unresolved Mention"/>
    <w:basedOn w:val="Absatz-Standardschriftart"/>
    <w:uiPriority w:val="99"/>
    <w:semiHidden/>
    <w:unhideWhenUsed/>
    <w:rsid w:val="00CB4D16"/>
    <w:rPr>
      <w:color w:val="605E5C"/>
      <w:shd w:val="clear" w:color="auto" w:fill="E1DFDD"/>
    </w:rPr>
  </w:style>
  <w:style w:type="character" w:styleId="Kommentarzeichen">
    <w:name w:val="annotation reference"/>
    <w:basedOn w:val="Absatz-Standardschriftart"/>
    <w:uiPriority w:val="99"/>
    <w:semiHidden/>
    <w:unhideWhenUsed/>
    <w:rsid w:val="004B4CA5"/>
    <w:rPr>
      <w:sz w:val="16"/>
      <w:szCs w:val="16"/>
    </w:rPr>
  </w:style>
  <w:style w:type="paragraph" w:styleId="Kommentartext">
    <w:name w:val="annotation text"/>
    <w:basedOn w:val="Standard"/>
    <w:link w:val="KommentartextZchn"/>
    <w:uiPriority w:val="99"/>
    <w:unhideWhenUsed/>
    <w:rsid w:val="004B4CA5"/>
    <w:pPr>
      <w:spacing w:line="240" w:lineRule="auto"/>
    </w:pPr>
    <w:rPr>
      <w:sz w:val="20"/>
      <w:szCs w:val="20"/>
    </w:rPr>
  </w:style>
  <w:style w:type="character" w:customStyle="1" w:styleId="KommentartextZchn">
    <w:name w:val="Kommentartext Zchn"/>
    <w:basedOn w:val="Absatz-Standardschriftart"/>
    <w:link w:val="Kommentartext"/>
    <w:uiPriority w:val="99"/>
    <w:rsid w:val="004B4CA5"/>
    <w:rPr>
      <w:sz w:val="20"/>
      <w:szCs w:val="20"/>
    </w:rPr>
  </w:style>
  <w:style w:type="paragraph" w:styleId="Kommentarthema">
    <w:name w:val="annotation subject"/>
    <w:basedOn w:val="Kommentartext"/>
    <w:next w:val="Kommentartext"/>
    <w:link w:val="KommentarthemaZchn"/>
    <w:uiPriority w:val="99"/>
    <w:semiHidden/>
    <w:unhideWhenUsed/>
    <w:rsid w:val="004B4CA5"/>
    <w:rPr>
      <w:b/>
      <w:bCs/>
    </w:rPr>
  </w:style>
  <w:style w:type="character" w:customStyle="1" w:styleId="KommentarthemaZchn">
    <w:name w:val="Kommentarthema Zchn"/>
    <w:basedOn w:val="KommentartextZchn"/>
    <w:link w:val="Kommentarthema"/>
    <w:uiPriority w:val="99"/>
    <w:semiHidden/>
    <w:rsid w:val="004B4C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haack@europa-uni.de" TargetMode="External"/><Relationship Id="rId3" Type="http://schemas.openxmlformats.org/officeDocument/2006/relationships/webSettings" Target="webSettings.xml"/><Relationship Id="rId7" Type="http://schemas.openxmlformats.org/officeDocument/2006/relationships/hyperlink" Target="https://www.plagscan.com/euv?code=hGpq9US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wi.europa-uni.de/de/studium/studien-und-pruefungsangelegenheiten/_dokumente-hausarbeiten/SPO-Rewi-2019_2022_Anhang-2_Erklaerung-selbstaendige-Abfassung_Version-fuer-Hausarbeiten.pdf" TargetMode="External"/><Relationship Id="rId5" Type="http://schemas.openxmlformats.org/officeDocument/2006/relationships/hyperlink" Target="https://www.rewi.europa-uni.de/de/studium/studien-und-pruefungsangelegenheiten/_dokumente-hausarbeiten/Deckblatt_Hausarbeit-anonymisiert.pdf" TargetMode="External"/><Relationship Id="rId10" Type="http://schemas.openxmlformats.org/officeDocument/2006/relationships/theme" Target="theme/theme1.xml"/><Relationship Id="rId4" Type="http://schemas.openxmlformats.org/officeDocument/2006/relationships/hyperlink" Target="https://www.rewi.europa-uni.de/de/studium/studien-und-pruefungsangelegenheiten/_dokumente-hausarbeiten/Hinweise-zur-Anfertigung-von-AnfaengerInnen_Fortgeschrittenen-Hausarbeiten_Februar-2023_2_.pdf" TargetMode="Externa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1043</Words>
  <Characters>6572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Haack</dc:creator>
  <cp:keywords/>
  <dc:description/>
  <cp:lastModifiedBy>Stefan Haack</cp:lastModifiedBy>
  <cp:revision>7</cp:revision>
  <cp:lastPrinted>2024-07-22T13:51:00Z</cp:lastPrinted>
  <dcterms:created xsi:type="dcterms:W3CDTF">2024-07-24T07:39:00Z</dcterms:created>
  <dcterms:modified xsi:type="dcterms:W3CDTF">2024-07-24T07:59:00Z</dcterms:modified>
</cp:coreProperties>
</file>